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3DA5" w14:textId="77777777" w:rsidR="00FC7DC2" w:rsidRPr="00FC7DC2" w:rsidRDefault="00FC7DC2" w:rsidP="00FC7DC2">
      <w:pPr>
        <w:ind w:firstLine="360"/>
        <w:jc w:val="both"/>
        <w:rPr>
          <w:b/>
          <w:bCs/>
          <w:sz w:val="28"/>
          <w:szCs w:val="28"/>
        </w:rPr>
      </w:pPr>
      <w:r w:rsidRPr="00FC7DC2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6950EC3" wp14:editId="0F641307">
            <wp:simplePos x="0" y="0"/>
            <wp:positionH relativeFrom="column">
              <wp:posOffset>55245</wp:posOffset>
            </wp:positionH>
            <wp:positionV relativeFrom="paragraph">
              <wp:posOffset>33655</wp:posOffset>
            </wp:positionV>
            <wp:extent cx="650875" cy="762000"/>
            <wp:effectExtent l="0" t="0" r="15875" b="0"/>
            <wp:wrapSquare wrapText="bothSides"/>
            <wp:docPr id="105130690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08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DC2">
        <w:rPr>
          <w:b/>
          <w:bCs/>
          <w:sz w:val="28"/>
          <w:szCs w:val="28"/>
        </w:rPr>
        <w:t>Městský úřad Nechanice – odbor výstavby a životního prostředí</w:t>
      </w:r>
    </w:p>
    <w:p w14:paraId="666BB0F1" w14:textId="193EF2D8" w:rsidR="00FC7DC2" w:rsidRPr="00FB25AE" w:rsidRDefault="00FC7DC2" w:rsidP="00FC7DC2">
      <w:pPr>
        <w:ind w:firstLine="360"/>
        <w:jc w:val="both"/>
        <w:rPr>
          <w:b/>
          <w:bCs/>
          <w:u w:val="single"/>
        </w:rPr>
      </w:pPr>
      <w:bookmarkStart w:id="0" w:name="_Husovo_náměstí_č.p.83_13"/>
      <w:bookmarkEnd w:id="0"/>
      <w:r w:rsidRPr="00FC7DC2">
        <w:rPr>
          <w:b/>
          <w:bCs/>
          <w:sz w:val="28"/>
          <w:szCs w:val="28"/>
          <w:u w:val="single"/>
        </w:rPr>
        <w:t>Husovo náměstí č.p.</w:t>
      </w:r>
      <w:r>
        <w:rPr>
          <w:b/>
          <w:bCs/>
          <w:sz w:val="28"/>
          <w:szCs w:val="28"/>
          <w:u w:val="single"/>
        </w:rPr>
        <w:t xml:space="preserve"> </w:t>
      </w:r>
      <w:r w:rsidRPr="00FC7DC2">
        <w:rPr>
          <w:b/>
          <w:bCs/>
          <w:sz w:val="28"/>
          <w:szCs w:val="28"/>
          <w:u w:val="single"/>
        </w:rPr>
        <w:t>83                                        503 15 Nechanice</w:t>
      </w:r>
    </w:p>
    <w:p w14:paraId="4C6FEAC3" w14:textId="4D995CC3" w:rsidR="00FC7DC2" w:rsidRPr="00EC099C" w:rsidRDefault="00FC7DC2" w:rsidP="00FC7DC2">
      <w:pPr>
        <w:ind w:firstLine="360"/>
        <w:jc w:val="both"/>
      </w:pPr>
      <w:r w:rsidRPr="00EC099C">
        <w:t xml:space="preserve">č.j.: Nech </w:t>
      </w:r>
      <w:r w:rsidR="005574D0">
        <w:t>1240</w:t>
      </w:r>
      <w:r w:rsidRPr="00EC099C">
        <w:t xml:space="preserve">/2026/Hal                                  </w:t>
      </w:r>
      <w:r w:rsidR="005574D0">
        <w:t xml:space="preserve"> </w:t>
      </w:r>
      <w:r w:rsidRPr="00EC099C">
        <w:t xml:space="preserve">  Nechanice, dne </w:t>
      </w:r>
      <w:r w:rsidR="005574D0">
        <w:t>19</w:t>
      </w:r>
      <w:r w:rsidRPr="00EC099C">
        <w:t xml:space="preserve">. </w:t>
      </w:r>
      <w:r w:rsidR="005574D0">
        <w:t>srpna</w:t>
      </w:r>
      <w:r w:rsidRPr="00EC099C">
        <w:t xml:space="preserve"> 2026 </w:t>
      </w:r>
    </w:p>
    <w:p w14:paraId="7C8E132D" w14:textId="5BD90C1C" w:rsidR="00FC7DC2" w:rsidRPr="00FB25AE" w:rsidRDefault="00FC7DC2" w:rsidP="00FC7DC2">
      <w:pPr>
        <w:ind w:firstLine="360"/>
        <w:jc w:val="both"/>
      </w:pPr>
      <w:r w:rsidRPr="00EC099C">
        <w:t xml:space="preserve">spisová značka: </w:t>
      </w:r>
      <w:proofErr w:type="spellStart"/>
      <w:r w:rsidRPr="00EC099C">
        <w:t>Sp</w:t>
      </w:r>
      <w:proofErr w:type="spellEnd"/>
      <w:r w:rsidRPr="00EC099C">
        <w:t>-Nech 0748/2026</w:t>
      </w:r>
      <w:r w:rsidR="00EC099C">
        <w:t>,</w:t>
      </w:r>
      <w:r w:rsidR="00EC099C" w:rsidRPr="00EC099C">
        <w:t xml:space="preserve"> R/2026/99077</w:t>
      </w:r>
    </w:p>
    <w:p w14:paraId="7182AB77" w14:textId="77777777" w:rsidR="00FC7DC2" w:rsidRDefault="00FC7DC2" w:rsidP="00FC7DC2">
      <w:pPr>
        <w:ind w:firstLine="360"/>
        <w:jc w:val="both"/>
      </w:pPr>
      <w:r w:rsidRPr="00FB25AE">
        <w:t xml:space="preserve">tel.: 498 773 814, e-mail: </w:t>
      </w:r>
      <w:hyperlink r:id="rId9" w:history="1">
        <w:r w:rsidRPr="00FB25AE">
          <w:rPr>
            <w:rStyle w:val="Hypertextovodkaz"/>
          </w:rPr>
          <w:t>stavebni4@nechanice.cz</w:t>
        </w:r>
      </w:hyperlink>
    </w:p>
    <w:p w14:paraId="3CF8F9D4" w14:textId="77777777" w:rsidR="00FC7DC2" w:rsidRDefault="00FC7DC2" w:rsidP="00FC7DC2">
      <w:pPr>
        <w:ind w:firstLine="360"/>
        <w:jc w:val="both"/>
      </w:pPr>
    </w:p>
    <w:p w14:paraId="4BCB41CB" w14:textId="6849F343" w:rsidR="00D3546D" w:rsidRPr="00D3546D" w:rsidRDefault="00D3546D" w:rsidP="00D3546D">
      <w:pPr>
        <w:jc w:val="center"/>
        <w:rPr>
          <w:b/>
          <w:sz w:val="40"/>
        </w:rPr>
      </w:pPr>
      <w:r w:rsidRPr="00D3546D">
        <w:rPr>
          <w:b/>
          <w:sz w:val="40"/>
        </w:rPr>
        <w:t>Veřejná vyhláška</w:t>
      </w:r>
    </w:p>
    <w:p w14:paraId="4EBBEFD1" w14:textId="4FA7EC1A" w:rsidR="00D3546D" w:rsidRPr="00D3546D" w:rsidRDefault="00D3546D" w:rsidP="00D3546D">
      <w:pPr>
        <w:jc w:val="center"/>
      </w:pPr>
      <w:r w:rsidRPr="00D3546D">
        <w:rPr>
          <w:b/>
          <w:sz w:val="28"/>
        </w:rPr>
        <w:t>Oznámení o možnosti převzít písemnost</w:t>
      </w:r>
    </w:p>
    <w:p w14:paraId="6A153CD2" w14:textId="77777777" w:rsidR="00D3546D" w:rsidRPr="00D3546D" w:rsidRDefault="00D3546D"/>
    <w:p w14:paraId="38B79838" w14:textId="7C0CF9E8" w:rsidR="00E61CD3" w:rsidRDefault="00D3546D">
      <w:r w:rsidRPr="00D3546D">
        <w:t>Městský úřad Nechanice, odbor výstavby a životního prostředí, jako stavební úřad příslušný podle § 30 odst. 1 písm. f) a odst. 3 písm. b) zákona č. 283/2021 Sb. stavební zákon, ve znění pozdějších předpisů (dále jen "stavební zákon"), znění oznamuje, podle ustanovení § 25 zákona č. 500/2004 Sb., správní řád, ve znění pozdějších předpisů, adresát</w:t>
      </w:r>
      <w:r w:rsidR="005574D0">
        <w:t>ům</w:t>
      </w:r>
      <w:r w:rsidRPr="00D3546D">
        <w:t>:</w:t>
      </w:r>
    </w:p>
    <w:p w14:paraId="042E36D7" w14:textId="77777777" w:rsidR="005574D0" w:rsidRPr="00D3546D" w:rsidRDefault="005574D0"/>
    <w:p w14:paraId="0356CF35" w14:textId="77777777" w:rsidR="005574D0" w:rsidRDefault="005574D0" w:rsidP="005574D0">
      <w:pPr>
        <w:pStyle w:val="Odstavecseseznamem"/>
        <w:numPr>
          <w:ilvl w:val="0"/>
          <w:numId w:val="1"/>
        </w:numPr>
        <w:jc w:val="both"/>
      </w:pPr>
      <w:r>
        <w:t>Monika Bandová, Pardubická 69, 530 02 Pardubice</w:t>
      </w:r>
    </w:p>
    <w:p w14:paraId="3457C5AC" w14:textId="77777777" w:rsidR="005574D0" w:rsidRDefault="005574D0" w:rsidP="005574D0">
      <w:pPr>
        <w:pStyle w:val="Odstavecseseznamem"/>
        <w:numPr>
          <w:ilvl w:val="0"/>
          <w:numId w:val="1"/>
        </w:numPr>
        <w:jc w:val="both"/>
      </w:pPr>
      <w:r>
        <w:t>Magdalena Rafaelová, Československé armády 408/51, 500 03 Hradec Králové</w:t>
      </w:r>
    </w:p>
    <w:p w14:paraId="264731C6" w14:textId="77777777" w:rsidR="005574D0" w:rsidRDefault="005574D0" w:rsidP="005574D0">
      <w:pPr>
        <w:pStyle w:val="Odstavecseseznamem"/>
        <w:numPr>
          <w:ilvl w:val="0"/>
          <w:numId w:val="1"/>
        </w:numPr>
        <w:jc w:val="both"/>
      </w:pPr>
      <w:r>
        <w:t>Tereza Bandová, K Višňovce 1095, 530 02 Pardubice</w:t>
      </w:r>
    </w:p>
    <w:p w14:paraId="144D4E0D" w14:textId="77777777" w:rsidR="005574D0" w:rsidRDefault="005574D0" w:rsidP="005574D0">
      <w:pPr>
        <w:pStyle w:val="Odstavecseseznamem"/>
        <w:numPr>
          <w:ilvl w:val="0"/>
          <w:numId w:val="1"/>
        </w:numPr>
        <w:jc w:val="both"/>
      </w:pPr>
      <w:proofErr w:type="spellStart"/>
      <w:r w:rsidRPr="00733C2D">
        <w:t>Ströbel</w:t>
      </w:r>
      <w:proofErr w:type="spellEnd"/>
      <w:r w:rsidRPr="00733C2D">
        <w:t xml:space="preserve"> Libuše, </w:t>
      </w:r>
      <w:r w:rsidRPr="008C0D0E">
        <w:t xml:space="preserve">Wilhelm </w:t>
      </w:r>
      <w:proofErr w:type="spellStart"/>
      <w:r w:rsidRPr="008C0D0E">
        <w:t>Zerr</w:t>
      </w:r>
      <w:proofErr w:type="spellEnd"/>
      <w:r w:rsidRPr="008C0D0E">
        <w:t xml:space="preserve"> Str. č.p. 15, </w:t>
      </w:r>
      <w:proofErr w:type="spellStart"/>
      <w:r w:rsidRPr="008C0D0E">
        <w:t>Kolbermoor</w:t>
      </w:r>
      <w:proofErr w:type="spellEnd"/>
      <w:r w:rsidRPr="008C0D0E">
        <w:t xml:space="preserve">, Německo </w:t>
      </w:r>
    </w:p>
    <w:p w14:paraId="74B80962" w14:textId="77777777" w:rsidR="005574D0" w:rsidRDefault="005574D0" w:rsidP="005574D0">
      <w:pPr>
        <w:pStyle w:val="Odstavecseseznamem"/>
        <w:jc w:val="both"/>
      </w:pPr>
    </w:p>
    <w:p w14:paraId="20FF8DF8" w14:textId="77777777" w:rsidR="00D3546D" w:rsidRPr="00D3546D" w:rsidRDefault="00D3546D"/>
    <w:p w14:paraId="14B78896" w14:textId="05E93355" w:rsidR="00D3546D" w:rsidRPr="00D3546D" w:rsidRDefault="00D3546D" w:rsidP="00D3546D">
      <w:pPr>
        <w:jc w:val="both"/>
      </w:pPr>
      <w:r w:rsidRPr="00D3546D">
        <w:t>že m</w:t>
      </w:r>
      <w:r w:rsidR="005574D0">
        <w:t>ají</w:t>
      </w:r>
      <w:r w:rsidRPr="00D3546D">
        <w:t xml:space="preserve"> možnost převzít  si písemnost č.j. </w:t>
      </w:r>
      <w:r w:rsidR="005574D0">
        <w:t>1236</w:t>
      </w:r>
      <w:r w:rsidRPr="00D3546D">
        <w:t xml:space="preserve">/2026/Hal  ze dne </w:t>
      </w:r>
      <w:r w:rsidR="005574D0">
        <w:t>19</w:t>
      </w:r>
      <w:r w:rsidRPr="00D3546D">
        <w:t xml:space="preserve">. </w:t>
      </w:r>
      <w:r w:rsidR="005574D0">
        <w:t>8</w:t>
      </w:r>
      <w:r w:rsidRPr="00D3546D">
        <w:t xml:space="preserve">. 2026 – </w:t>
      </w:r>
      <w:r w:rsidR="005574D0">
        <w:t>Rozhodnutí o povolení záměru</w:t>
      </w:r>
      <w:r w:rsidRPr="00D3546D">
        <w:t xml:space="preserve"> stavb</w:t>
      </w:r>
      <w:r w:rsidR="005574D0">
        <w:t>y</w:t>
      </w:r>
      <w:r w:rsidRPr="00D3546D">
        <w:t xml:space="preserve"> pod názvem „</w:t>
      </w:r>
      <w:r w:rsidRPr="00D3546D">
        <w:rPr>
          <w:b/>
          <w:bCs/>
        </w:rPr>
        <w:t>Kanalizační přípojky Nové Město“</w:t>
      </w:r>
      <w:r w:rsidRPr="00D3546D">
        <w:t xml:space="preserve"> </w:t>
      </w:r>
      <w:r>
        <w:t xml:space="preserve">- </w:t>
      </w:r>
      <w:r w:rsidRPr="00D3546D">
        <w:t>adresovanou mu do vlastních rukou na adresu trvalého bydliště, a to v sídle Městského úřadu  Nechanice, odbor výstavby a životního prostředí,  Husovo nám. 83, 503 15 Nechanice v úřední dny t.j. pondělí od 13:00 do 17:00 hod. a středu od 8.00 – 12.00 a 13.00 – 17.00 hod. Vyzvednutí písemnosti mimo úřední dny je možno na základě předchozí dohody na tel.: 498773814 nebo na emailu: stavebni4@nechanice.cz</w:t>
      </w:r>
    </w:p>
    <w:p w14:paraId="5FFF8EEC" w14:textId="77777777" w:rsidR="00D3546D" w:rsidRPr="00D3546D" w:rsidRDefault="00D3546D" w:rsidP="00D3546D">
      <w:pPr>
        <w:jc w:val="both"/>
      </w:pPr>
    </w:p>
    <w:p w14:paraId="6A1AE8EC" w14:textId="77777777" w:rsidR="00D3546D" w:rsidRPr="00D3546D" w:rsidRDefault="00D3546D" w:rsidP="005574D0">
      <w:pPr>
        <w:jc w:val="center"/>
        <w:rPr>
          <w:b/>
        </w:rPr>
      </w:pPr>
      <w:r w:rsidRPr="00D3546D">
        <w:rPr>
          <w:b/>
        </w:rPr>
        <w:t>Adresát se vyzývá, aby si tuto písemnost vyzvedl.</w:t>
      </w:r>
    </w:p>
    <w:p w14:paraId="256682DF" w14:textId="77777777" w:rsidR="00D3546D" w:rsidRPr="00D3546D" w:rsidRDefault="00D3546D" w:rsidP="00D3546D">
      <w:pPr>
        <w:jc w:val="both"/>
      </w:pPr>
    </w:p>
    <w:p w14:paraId="40859390" w14:textId="4FBEB09A" w:rsidR="00D3546D" w:rsidRDefault="00FC7DC2" w:rsidP="00D3546D">
      <w:pPr>
        <w:jc w:val="both"/>
      </w:pPr>
      <w:r w:rsidRPr="00FC7DC2">
        <w:t xml:space="preserve">Adresátům, kteří se zdržují v cizině nebo jejichž sídlo nebo pobyt, popřípadě jiná adresa pro doručování podle § 19 odst. 4 je v cizině, lze doručit prostřednictvím provozovatele poštovních služeb nebo prostřednictvím příslušného orgánu státní správy pověřeného k doručování písemností do ciziny. Pokud se tímto způsobem nepodaří písemnost doručit, ustanoví jim správní orgán opatrovníka </w:t>
      </w:r>
      <w:r w:rsidR="00EC099C">
        <w:t>(</w:t>
      </w:r>
      <w:r w:rsidRPr="00FC7DC2">
        <w:t>§ 32 odst. 2 písm. d)</w:t>
      </w:r>
      <w:r w:rsidR="00EC099C">
        <w:t>)</w:t>
      </w:r>
      <w:r w:rsidRPr="00FC7DC2">
        <w:t>.</w:t>
      </w:r>
      <w:r>
        <w:t xml:space="preserve"> P</w:t>
      </w:r>
      <w:r w:rsidRPr="00FC7DC2">
        <w:t>rovozovatel</w:t>
      </w:r>
      <w:r>
        <w:t xml:space="preserve"> </w:t>
      </w:r>
      <w:r w:rsidRPr="00FC7DC2">
        <w:t>poštovních služeb</w:t>
      </w:r>
      <w:r w:rsidR="00D3546D" w:rsidRPr="00D3546D">
        <w:t xml:space="preserve"> písemnost vrátil s tím, že </w:t>
      </w:r>
      <w:r w:rsidR="00D3546D">
        <w:t xml:space="preserve">si </w:t>
      </w:r>
      <w:r w:rsidR="00D3546D" w:rsidRPr="00D3546D">
        <w:t xml:space="preserve">adresát v místě trvalého bydliště </w:t>
      </w:r>
      <w:r w:rsidR="00D3546D">
        <w:t>zásilku nevyzvedl</w:t>
      </w:r>
      <w:r w:rsidR="00D3546D" w:rsidRPr="00D3546D">
        <w:t xml:space="preserve">. </w:t>
      </w:r>
    </w:p>
    <w:p w14:paraId="3BCE391F" w14:textId="09B7DF3A" w:rsidR="00FC7DC2" w:rsidRDefault="00FC7DC2" w:rsidP="00D3546D">
      <w:pPr>
        <w:jc w:val="both"/>
      </w:pPr>
      <w:r>
        <w:t>Dle ustanovení § 32 odst. 3 správního řádu n</w:t>
      </w:r>
      <w:r w:rsidRPr="00FC7DC2">
        <w:t>ejde-li o účastníka, kterému má být v řízení uložena povinnost nebo odňato právo, správní orgán opatrovníka podle odstavce 2 písm. d) a e) neustanoví a účastníkům tam uvedeným doručuje veřejnou vyhláškou.</w:t>
      </w:r>
    </w:p>
    <w:p w14:paraId="419063B1" w14:textId="3841DBE7" w:rsidR="005574D0" w:rsidRPr="005574D0" w:rsidRDefault="005574D0" w:rsidP="005574D0">
      <w:pPr>
        <w:jc w:val="both"/>
      </w:pPr>
      <w:r>
        <w:t>Dle ustanovení § 25 správního řádu se o</w:t>
      </w:r>
      <w:r w:rsidRPr="005574D0">
        <w:t>sobám neznámého pobytu nebo sídla a osobám, jimž se prokazatelně nedaří doručovat, jakož i osobám, které nejsou známy, a v dalších případech, které stanoví zákon, doručuje veřejnou vyhláškou.</w:t>
      </w:r>
    </w:p>
    <w:p w14:paraId="5B4D5BEF" w14:textId="71362EE3" w:rsidR="005574D0" w:rsidRPr="005574D0" w:rsidRDefault="005574D0" w:rsidP="005574D0">
      <w:pPr>
        <w:jc w:val="both"/>
      </w:pPr>
      <w:r w:rsidRPr="005574D0">
        <w:t>Doručení veřejnou vyhláškou se provede tak, že se písemnost, popřípadě oznámení o možnosti převzít písemnost, vyvěsí na úřední desce správního orgánu, který písemnost doručuje; na písemnosti se vyznačí den vyvěšení. Písemnost nebo oznámení se zveřejní též způsobem umožňujícím dálkový přístup. Patnáctým dnem po vyvěšení se písemnost považuje za doručenou, byla-li v této lhůtě splněna i povinnost podle věty druhé.</w:t>
      </w:r>
    </w:p>
    <w:p w14:paraId="41CCC979" w14:textId="17BF4A3C" w:rsidR="005574D0" w:rsidRDefault="005574D0" w:rsidP="005574D0">
      <w:pPr>
        <w:jc w:val="both"/>
      </w:pPr>
      <w:r w:rsidRPr="005574D0">
        <w:t xml:space="preserve">Jde-li o řízení, ve kterém se veřejnou vyhláškou doručuje ve správních obvodech několika obcí, správní orgán, který písemnost doručuje, ji nejpozději v den vyvěšení zašle též příslušným obecním úřadům, které jsou povinny písemnost bezodkladně vyvěsit na svých úředních deskách na dobu </w:t>
      </w:r>
      <w:r w:rsidRPr="005574D0">
        <w:lastRenderedPageBreak/>
        <w:t>nejméně 15 dnů. Dnem vyvěšení je den vyvěšení na úřední desce správního orgánu, který písemnost doručuje. Jinak platí ustanovení odstavce 2 obdobně.</w:t>
      </w:r>
    </w:p>
    <w:p w14:paraId="575FF257" w14:textId="124A7F7F" w:rsidR="005574D0" w:rsidRPr="005574D0" w:rsidRDefault="005574D0" w:rsidP="005574D0">
      <w:pPr>
        <w:jc w:val="both"/>
      </w:pPr>
      <w:r>
        <w:t>P</w:t>
      </w:r>
      <w:r w:rsidRPr="00FC7DC2">
        <w:t>rovozovatel</w:t>
      </w:r>
      <w:r>
        <w:t xml:space="preserve"> </w:t>
      </w:r>
      <w:r w:rsidRPr="00FC7DC2">
        <w:t>poštovních služeb</w:t>
      </w:r>
      <w:r w:rsidRPr="00D3546D">
        <w:t xml:space="preserve"> písemnost vrátil s tím, že adresát </w:t>
      </w:r>
      <w:r>
        <w:t xml:space="preserve">se </w:t>
      </w:r>
      <w:r w:rsidRPr="00D3546D">
        <w:t xml:space="preserve">v místě trvalého bydliště </w:t>
      </w:r>
      <w:r>
        <w:t>nenachází nebo si zásilku nevyzvedl.</w:t>
      </w:r>
    </w:p>
    <w:p w14:paraId="1508D79F" w14:textId="77777777" w:rsidR="005574D0" w:rsidRDefault="005574D0" w:rsidP="00D3546D">
      <w:pPr>
        <w:jc w:val="both"/>
      </w:pPr>
    </w:p>
    <w:p w14:paraId="740C0854" w14:textId="50585EFE" w:rsidR="00D3546D" w:rsidRPr="00D3546D" w:rsidRDefault="00FC7DC2" w:rsidP="00D3546D">
      <w:pPr>
        <w:jc w:val="both"/>
      </w:pPr>
      <w:r>
        <w:t xml:space="preserve">Vzhledem k výše uvedenému oznamuje </w:t>
      </w:r>
      <w:r w:rsidRPr="00D3546D">
        <w:t>Městsk</w:t>
      </w:r>
      <w:r>
        <w:t>ý</w:t>
      </w:r>
      <w:r w:rsidRPr="00D3546D">
        <w:t xml:space="preserve"> úřad Nechanice, odbor výstavby a životního prostředí</w:t>
      </w:r>
      <w:r>
        <w:t xml:space="preserve"> </w:t>
      </w:r>
      <w:r w:rsidR="00D3546D" w:rsidRPr="00D3546D">
        <w:t>možnost převzít písemnost veřejnou vyhláškou v souladu s ustanovením § 25 zákona č. 500/2004 Sb., správní řád.</w:t>
      </w:r>
    </w:p>
    <w:p w14:paraId="1BA3A4BD" w14:textId="5525FB7C" w:rsidR="00D3546D" w:rsidRPr="00FC7DC2" w:rsidRDefault="00FC7DC2" w:rsidP="00EC099C">
      <w:pPr>
        <w:jc w:val="both"/>
      </w:pPr>
      <w:r>
        <w:t xml:space="preserve">Tato veřejná vyhláška </w:t>
      </w:r>
      <w:r w:rsidRPr="00FC7DC2">
        <w:t xml:space="preserve">musí být vyvěšena </w:t>
      </w:r>
      <w:r>
        <w:t xml:space="preserve">na úřední desce </w:t>
      </w:r>
      <w:r w:rsidRPr="00FC7DC2">
        <w:t>po dobu 15 dnů</w:t>
      </w:r>
      <w:r>
        <w:t xml:space="preserve"> na Městském úřadě Nechanice a Obecním úřadě Nové Město</w:t>
      </w:r>
      <w:r w:rsidRPr="00FC7DC2">
        <w:t>. Patnáctým dnem po vyvěšení se písemnost považuje za doručenou.</w:t>
      </w:r>
    </w:p>
    <w:p w14:paraId="10EDCF5E" w14:textId="77777777" w:rsidR="00FC7DC2" w:rsidRDefault="00FC7DC2"/>
    <w:p w14:paraId="3DA77C1F" w14:textId="77777777" w:rsidR="00FC7DC2" w:rsidRDefault="00FC7DC2"/>
    <w:p w14:paraId="24BD5E71" w14:textId="77777777" w:rsidR="00FC7DC2" w:rsidRDefault="00FC7DC2"/>
    <w:p w14:paraId="18F2F64A" w14:textId="77777777" w:rsidR="00FC7DC2" w:rsidRDefault="00FC7DC2" w:rsidP="00FC7DC2">
      <w:pPr>
        <w:jc w:val="both"/>
        <w:rPr>
          <w:highlight w:val="yellow"/>
        </w:rPr>
      </w:pPr>
    </w:p>
    <w:p w14:paraId="3BDF431C" w14:textId="77777777" w:rsidR="00FC7DC2" w:rsidRPr="00132BA9" w:rsidRDefault="00FC7DC2" w:rsidP="00FC7DC2">
      <w:pPr>
        <w:pStyle w:val="Zkladntextodsazen"/>
        <w:ind w:left="702" w:firstLine="4968"/>
        <w:rPr>
          <w:bCs/>
          <w:i w:val="0"/>
        </w:rPr>
      </w:pPr>
      <w:r w:rsidRPr="00132BA9">
        <w:rPr>
          <w:bCs/>
          <w:i w:val="0"/>
        </w:rPr>
        <w:t xml:space="preserve">             Bc. Vlastimil Halbich</w:t>
      </w:r>
    </w:p>
    <w:p w14:paraId="7F1E54EC" w14:textId="77777777" w:rsidR="00FC7DC2" w:rsidRPr="00132BA9" w:rsidRDefault="00FC7DC2" w:rsidP="00FC7DC2">
      <w:pPr>
        <w:pStyle w:val="Zkladntextodsazen"/>
        <w:ind w:left="702" w:firstLine="4968"/>
        <w:rPr>
          <w:bCs/>
          <w:i w:val="0"/>
        </w:rPr>
      </w:pPr>
      <w:r w:rsidRPr="00132BA9">
        <w:rPr>
          <w:bCs/>
          <w:i w:val="0"/>
        </w:rPr>
        <w:t xml:space="preserve">           oprávněná úřední osoba</w:t>
      </w:r>
    </w:p>
    <w:p w14:paraId="49ACD413" w14:textId="77777777" w:rsidR="00FC7DC2" w:rsidRPr="00132BA9" w:rsidRDefault="00FC7DC2" w:rsidP="00FC7DC2">
      <w:pPr>
        <w:pStyle w:val="Zkladntextodsazen"/>
        <w:ind w:left="4950" w:firstLine="6"/>
        <w:rPr>
          <w:bCs/>
          <w:i w:val="0"/>
        </w:rPr>
      </w:pPr>
      <w:r>
        <w:rPr>
          <w:bCs/>
          <w:i w:val="0"/>
        </w:rPr>
        <w:t xml:space="preserve">          o</w:t>
      </w:r>
      <w:r w:rsidRPr="00132BA9">
        <w:rPr>
          <w:bCs/>
          <w:i w:val="0"/>
        </w:rPr>
        <w:t>dbor výstavby a životního prostředí</w:t>
      </w:r>
    </w:p>
    <w:p w14:paraId="0650BDF0" w14:textId="77777777" w:rsidR="00FC7DC2" w:rsidRPr="00132BA9" w:rsidRDefault="00FC7DC2" w:rsidP="00FC7DC2">
      <w:pPr>
        <w:pStyle w:val="Zkladntextodsazen"/>
        <w:ind w:left="702" w:firstLine="4968"/>
        <w:rPr>
          <w:bCs/>
          <w:i w:val="0"/>
        </w:rPr>
      </w:pPr>
      <w:r w:rsidRPr="00132BA9">
        <w:rPr>
          <w:bCs/>
          <w:i w:val="0"/>
        </w:rPr>
        <w:t xml:space="preserve">           Městský úřad Nechanice</w:t>
      </w:r>
    </w:p>
    <w:p w14:paraId="62935C47" w14:textId="77777777" w:rsidR="00FC7DC2" w:rsidRDefault="00FC7DC2" w:rsidP="00FC7DC2">
      <w:pPr>
        <w:pStyle w:val="Zkladntextodsazen"/>
        <w:rPr>
          <w:i w:val="0"/>
        </w:rPr>
      </w:pPr>
      <w:r w:rsidRPr="00785BF8">
        <w:rPr>
          <w:i w:val="0"/>
        </w:rPr>
        <w:t xml:space="preserve">         otisk razítka</w:t>
      </w:r>
    </w:p>
    <w:sectPr w:rsidR="00FC7DC2" w:rsidSect="00FC7DC2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9F7E6" w14:textId="77777777" w:rsidR="0018115A" w:rsidRDefault="0018115A" w:rsidP="005574D0">
      <w:r>
        <w:separator/>
      </w:r>
    </w:p>
  </w:endnote>
  <w:endnote w:type="continuationSeparator" w:id="0">
    <w:p w14:paraId="4D67C14E" w14:textId="77777777" w:rsidR="0018115A" w:rsidRDefault="0018115A" w:rsidP="0055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2429734"/>
      <w:docPartObj>
        <w:docPartGallery w:val="Page Numbers (Bottom of Page)"/>
        <w:docPartUnique/>
      </w:docPartObj>
    </w:sdtPr>
    <w:sdtContent>
      <w:p w14:paraId="74B0719E" w14:textId="1887CE9A" w:rsidR="005574D0" w:rsidRDefault="005574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8B52CB" w14:textId="77777777" w:rsidR="005574D0" w:rsidRDefault="005574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EFD74" w14:textId="77777777" w:rsidR="0018115A" w:rsidRDefault="0018115A" w:rsidP="005574D0">
      <w:r>
        <w:separator/>
      </w:r>
    </w:p>
  </w:footnote>
  <w:footnote w:type="continuationSeparator" w:id="0">
    <w:p w14:paraId="473A60EB" w14:textId="77777777" w:rsidR="0018115A" w:rsidRDefault="0018115A" w:rsidP="00557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7F2"/>
    <w:multiLevelType w:val="hybridMultilevel"/>
    <w:tmpl w:val="74901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67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6D"/>
    <w:rsid w:val="00093A60"/>
    <w:rsid w:val="000F4099"/>
    <w:rsid w:val="0018115A"/>
    <w:rsid w:val="002E6777"/>
    <w:rsid w:val="003A5D1D"/>
    <w:rsid w:val="00443029"/>
    <w:rsid w:val="005574D0"/>
    <w:rsid w:val="006B5F5B"/>
    <w:rsid w:val="00753A44"/>
    <w:rsid w:val="00D3546D"/>
    <w:rsid w:val="00E61CD3"/>
    <w:rsid w:val="00EC099C"/>
    <w:rsid w:val="00F824F3"/>
    <w:rsid w:val="00FC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3FD3"/>
  <w15:chartTrackingRefBased/>
  <w15:docId w15:val="{DBDAC8F1-339E-4894-8A0D-65D513DA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4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35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5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54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5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54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54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54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54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54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54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5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54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54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54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54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54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54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54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54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5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5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5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5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54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54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54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54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54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546D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C7DC2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semiHidden/>
    <w:rsid w:val="00FC7DC2"/>
    <w:pPr>
      <w:ind w:firstLine="708"/>
      <w:jc w:val="both"/>
    </w:pPr>
    <w:rPr>
      <w:i/>
      <w:iCs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C7DC2"/>
    <w:rPr>
      <w:rFonts w:ascii="Times New Roman" w:eastAsia="Times New Roman" w:hAnsi="Times New Roman" w:cs="Times New Roman"/>
      <w:i/>
      <w:iCs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574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74D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574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74D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osneci.wz.cz/r2003/pondeli/znak_nechanice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tavebni4@nechan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stavebni4</dc:creator>
  <cp:keywords/>
  <dc:description/>
  <cp:lastModifiedBy>Nové Město</cp:lastModifiedBy>
  <cp:revision>2</cp:revision>
  <cp:lastPrinted>2026-08-19T17:11:00Z</cp:lastPrinted>
  <dcterms:created xsi:type="dcterms:W3CDTF">2026-08-19T17:14:00Z</dcterms:created>
  <dcterms:modified xsi:type="dcterms:W3CDTF">2026-08-19T17:14:00Z</dcterms:modified>
</cp:coreProperties>
</file>